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4A" w:rsidRPr="00064588" w:rsidRDefault="00AE744A" w:rsidP="00AE744A">
      <w:pPr>
        <w:spacing w:line="300" w:lineRule="auto"/>
        <w:ind w:right="960"/>
        <w:rPr>
          <w:rFonts w:ascii="仿宋" w:eastAsia="仿宋" w:hAnsi="仿宋"/>
          <w:color w:val="000000"/>
        </w:rPr>
      </w:pPr>
      <w:r w:rsidRPr="00064588">
        <w:rPr>
          <w:rFonts w:ascii="宋体" w:hAnsi="宋体" w:hint="eastAsia"/>
          <w:color w:val="000000"/>
        </w:rPr>
        <w:t>附</w:t>
      </w:r>
      <w:r w:rsidRPr="00064588">
        <w:rPr>
          <w:rFonts w:ascii="宋体" w:hAnsi="宋体"/>
          <w:color w:val="000000"/>
        </w:rPr>
        <w:t>件1</w:t>
      </w:r>
      <w:r w:rsidRPr="00064588">
        <w:rPr>
          <w:rFonts w:ascii="宋体" w:hAnsi="宋体" w:hint="eastAsia"/>
          <w:color w:val="000000"/>
        </w:rPr>
        <w:t>.</w:t>
      </w:r>
    </w:p>
    <w:p w:rsidR="00AE744A" w:rsidRPr="00064588" w:rsidRDefault="00AE744A" w:rsidP="00AE744A">
      <w:pPr>
        <w:jc w:val="center"/>
        <w:rPr>
          <w:rFonts w:ascii="å®ä½" w:hAnsi="å®ä½" w:cs="宋体"/>
          <w:b/>
          <w:bCs/>
          <w:color w:val="000000"/>
          <w:kern w:val="0"/>
          <w:sz w:val="32"/>
          <w:szCs w:val="32"/>
        </w:rPr>
      </w:pPr>
    </w:p>
    <w:p w:rsidR="00AE744A" w:rsidRPr="00064588" w:rsidRDefault="00AE744A" w:rsidP="00AE744A">
      <w:pPr>
        <w:ind w:right="960"/>
        <w:rPr>
          <w:rFonts w:ascii="宋体" w:hAnsi="宋体" w:hint="eastAsia"/>
        </w:rPr>
      </w:pPr>
    </w:p>
    <w:p w:rsidR="00AE744A" w:rsidRPr="00064588" w:rsidRDefault="00AE744A" w:rsidP="00AE744A">
      <w:pPr>
        <w:pStyle w:val="a7"/>
        <w:ind w:left="360" w:firstLineChars="0" w:firstLine="0"/>
        <w:jc w:val="center"/>
        <w:rPr>
          <w:rFonts w:ascii="宋体" w:hAnsi="宋体"/>
          <w:sz w:val="24"/>
          <w:szCs w:val="24"/>
        </w:rPr>
      </w:pPr>
      <w:r w:rsidRPr="00064588">
        <w:rPr>
          <w:rFonts w:ascii="宋体" w:hAnsi="宋体" w:hint="eastAsia"/>
          <w:sz w:val="24"/>
          <w:szCs w:val="24"/>
        </w:rPr>
        <w:t>管理科学与工程学院</w:t>
      </w:r>
      <w:r w:rsidRPr="00064588">
        <w:rPr>
          <w:rFonts w:ascii="宋体" w:hAnsi="宋体"/>
          <w:sz w:val="24"/>
          <w:szCs w:val="24"/>
        </w:rPr>
        <w:t>2020</w:t>
      </w:r>
      <w:r w:rsidRPr="00064588">
        <w:rPr>
          <w:rFonts w:ascii="宋体" w:hAnsi="宋体" w:hint="eastAsia"/>
          <w:sz w:val="24"/>
          <w:szCs w:val="24"/>
        </w:rPr>
        <w:t>年硕士研究生复试</w:t>
      </w:r>
      <w:r w:rsidRPr="00064588">
        <w:rPr>
          <w:rFonts w:ascii="宋体" w:hAnsi="宋体"/>
          <w:sz w:val="24"/>
          <w:szCs w:val="24"/>
        </w:rPr>
        <w:t>流程</w:t>
      </w:r>
      <w:r w:rsidRPr="00064588">
        <w:rPr>
          <w:rFonts w:ascii="宋体" w:hAnsi="宋体" w:hint="eastAsia"/>
          <w:sz w:val="24"/>
          <w:szCs w:val="24"/>
        </w:rPr>
        <w:t>与总体要求</w:t>
      </w:r>
    </w:p>
    <w:p w:rsidR="00AE744A" w:rsidRPr="00064588" w:rsidRDefault="00AE744A" w:rsidP="00AE744A">
      <w:pPr>
        <w:pStyle w:val="a7"/>
        <w:ind w:left="360" w:firstLineChars="0" w:firstLine="0"/>
        <w:jc w:val="center"/>
        <w:rPr>
          <w:rFonts w:ascii="Times New Roman" w:eastAsia="Songti SC" w:hAnsi="Times New Roman" w:hint="eastAsia"/>
          <w:sz w:val="28"/>
          <w:szCs w:val="28"/>
        </w:rPr>
      </w:pP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/>
          <w:szCs w:val="21"/>
        </w:rPr>
        <w:t>复试时间：5</w:t>
      </w:r>
      <w:r w:rsidRPr="00064588">
        <w:rPr>
          <w:rFonts w:ascii="宋体" w:hAnsi="宋体" w:hint="eastAsia"/>
          <w:szCs w:val="21"/>
        </w:rPr>
        <w:t>月</w:t>
      </w:r>
      <w:r w:rsidRPr="00064588">
        <w:rPr>
          <w:rFonts w:ascii="宋体" w:hAnsi="宋体"/>
          <w:szCs w:val="21"/>
        </w:rPr>
        <w:t>24</w:t>
      </w:r>
      <w:r w:rsidRPr="00064588">
        <w:rPr>
          <w:rFonts w:ascii="宋体" w:hAnsi="宋体" w:hint="eastAsia"/>
          <w:szCs w:val="21"/>
        </w:rPr>
        <w:t>日上午</w:t>
      </w:r>
      <w:r w:rsidRPr="00064588">
        <w:rPr>
          <w:rFonts w:ascii="宋体" w:hAnsi="宋体"/>
          <w:szCs w:val="21"/>
        </w:rPr>
        <w:t>8:00-12：</w:t>
      </w:r>
      <w:r w:rsidRPr="00064588">
        <w:rPr>
          <w:rFonts w:ascii="宋体" w:hAnsi="宋体" w:hint="eastAsia"/>
          <w:szCs w:val="21"/>
        </w:rPr>
        <w:t>3</w:t>
      </w:r>
      <w:r w:rsidRPr="00064588">
        <w:rPr>
          <w:rFonts w:ascii="宋体" w:hAnsi="宋体"/>
          <w:szCs w:val="21"/>
        </w:rPr>
        <w:t>0（</w:t>
      </w:r>
      <w:r w:rsidRPr="00064588">
        <w:rPr>
          <w:rFonts w:ascii="宋体" w:hAnsi="宋体" w:hint="eastAsia"/>
          <w:szCs w:val="21"/>
        </w:rPr>
        <w:t>学术型硕士、</w:t>
      </w:r>
      <w:r w:rsidRPr="00064588">
        <w:rPr>
          <w:rFonts w:ascii="宋体" w:hAnsi="宋体"/>
          <w:szCs w:val="21"/>
        </w:rPr>
        <w:t>非全日制</w:t>
      </w:r>
      <w:r w:rsidRPr="00064588">
        <w:rPr>
          <w:rFonts w:ascii="宋体" w:hAnsi="宋体" w:hint="eastAsia"/>
          <w:szCs w:val="21"/>
        </w:rPr>
        <w:t>M</w:t>
      </w:r>
      <w:r w:rsidRPr="00064588">
        <w:rPr>
          <w:rFonts w:ascii="宋体" w:hAnsi="宋体"/>
          <w:szCs w:val="21"/>
        </w:rPr>
        <w:t>EM</w:t>
      </w:r>
      <w:r w:rsidRPr="00064588">
        <w:rPr>
          <w:rFonts w:ascii="宋体" w:hAnsi="宋体" w:hint="eastAsia"/>
          <w:szCs w:val="21"/>
        </w:rPr>
        <w:t>考生</w:t>
      </w:r>
      <w:r w:rsidRPr="00064588">
        <w:rPr>
          <w:rFonts w:ascii="宋体" w:hAnsi="宋体"/>
          <w:szCs w:val="21"/>
        </w:rPr>
        <w:t>），5</w:t>
      </w:r>
      <w:r w:rsidRPr="00064588">
        <w:rPr>
          <w:rFonts w:ascii="宋体" w:hAnsi="宋体" w:hint="eastAsia"/>
          <w:szCs w:val="21"/>
        </w:rPr>
        <w:t>月24日下午</w:t>
      </w:r>
      <w:r w:rsidRPr="00064588">
        <w:rPr>
          <w:rFonts w:ascii="宋体" w:hAnsi="宋体"/>
          <w:szCs w:val="21"/>
        </w:rPr>
        <w:t>14：00-18：00（全日制</w:t>
      </w:r>
      <w:r w:rsidRPr="00064588">
        <w:rPr>
          <w:rFonts w:ascii="宋体" w:hAnsi="宋体" w:hint="eastAsia"/>
          <w:szCs w:val="21"/>
        </w:rPr>
        <w:t>M</w:t>
      </w:r>
      <w:r w:rsidRPr="00064588">
        <w:rPr>
          <w:rFonts w:ascii="宋体" w:hAnsi="宋体"/>
          <w:szCs w:val="21"/>
        </w:rPr>
        <w:t>EM</w:t>
      </w:r>
      <w:r w:rsidRPr="00064588">
        <w:rPr>
          <w:rFonts w:ascii="宋体" w:hAnsi="宋体" w:hint="eastAsia"/>
          <w:szCs w:val="21"/>
        </w:rPr>
        <w:t>考生</w:t>
      </w:r>
      <w:r w:rsidRPr="00064588">
        <w:rPr>
          <w:rFonts w:ascii="宋体" w:hAnsi="宋体"/>
          <w:szCs w:val="21"/>
        </w:rPr>
        <w:t>）</w:t>
      </w:r>
      <w:r w:rsidRPr="00064588">
        <w:rPr>
          <w:rFonts w:ascii="宋体" w:hAnsi="宋体" w:hint="eastAsia"/>
          <w:szCs w:val="21"/>
        </w:rPr>
        <w:t>。</w:t>
      </w:r>
      <w:r w:rsidRPr="00064588">
        <w:rPr>
          <w:rFonts w:ascii="宋体" w:hAnsi="宋体"/>
          <w:szCs w:val="21"/>
        </w:rPr>
        <w:t>MEM</w:t>
      </w:r>
      <w:r w:rsidRPr="00064588">
        <w:rPr>
          <w:rFonts w:ascii="宋体" w:hAnsi="宋体" w:hint="eastAsia"/>
          <w:szCs w:val="21"/>
        </w:rPr>
        <w:t>考生加试政治理论测试时间23日上午9：00-10：30；如有调整，</w:t>
      </w:r>
      <w:r w:rsidRPr="00FD0092">
        <w:rPr>
          <w:rFonts w:ascii="宋体" w:hAnsi="宋体" w:hint="eastAsia"/>
          <w:b/>
          <w:szCs w:val="21"/>
        </w:rPr>
        <w:t>以学校和学院通知为准。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复试系统为</w:t>
      </w:r>
      <w:proofErr w:type="gramStart"/>
      <w:r w:rsidRPr="00064588">
        <w:rPr>
          <w:rFonts w:ascii="宋体" w:hAnsi="宋体" w:hint="eastAsia"/>
          <w:szCs w:val="21"/>
        </w:rPr>
        <w:t>研招网</w:t>
      </w:r>
      <w:proofErr w:type="gramEnd"/>
      <w:r w:rsidRPr="00064588">
        <w:rPr>
          <w:rFonts w:ascii="宋体" w:hAnsi="宋体" w:hint="eastAsia"/>
          <w:szCs w:val="21"/>
        </w:rPr>
        <w:t>“远程面试系统”、备选系统</w:t>
      </w:r>
      <w:proofErr w:type="gramStart"/>
      <w:r w:rsidRPr="00064588">
        <w:rPr>
          <w:rFonts w:ascii="宋体" w:hAnsi="宋体" w:hint="eastAsia"/>
          <w:szCs w:val="21"/>
        </w:rPr>
        <w:t>为腾讯会议</w:t>
      </w:r>
      <w:proofErr w:type="gramEnd"/>
      <w:r w:rsidRPr="00064588">
        <w:rPr>
          <w:rFonts w:ascii="宋体" w:hAnsi="宋体" w:hint="eastAsia"/>
          <w:szCs w:val="21"/>
        </w:rPr>
        <w:t>，考生应提前安装好上述软件，调试设备，熟悉系统操作流程。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/>
          <w:szCs w:val="21"/>
        </w:rPr>
        <w:t>参加复试的考生应至少提前30分钟登录远程复试系统，调试好设备，做好复试准备工作</w:t>
      </w:r>
      <w:r w:rsidRPr="00064588">
        <w:rPr>
          <w:rFonts w:ascii="宋体" w:hAnsi="宋体" w:hint="eastAsia"/>
          <w:szCs w:val="21"/>
        </w:rPr>
        <w:t>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考生须准备本人身份证和准考证，以备复试过程中考官随机抽查核验。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考生须正面免冠面向镜头，保持坐姿端正，确保面部、上半身及双手在画面中清晰可见，不得佩戴口罩、耳饰，耳朵不得被遮挡。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/>
          <w:szCs w:val="21"/>
        </w:rPr>
        <w:t>进入考场，</w:t>
      </w:r>
      <w:r w:rsidRPr="00064588">
        <w:rPr>
          <w:rFonts w:ascii="宋体" w:hAnsi="宋体" w:hint="eastAsia"/>
          <w:szCs w:val="21"/>
        </w:rPr>
        <w:t>待</w:t>
      </w:r>
      <w:proofErr w:type="gramStart"/>
      <w:r w:rsidRPr="00064588">
        <w:rPr>
          <w:rFonts w:ascii="宋体" w:hAnsi="宋体" w:hint="eastAsia"/>
          <w:szCs w:val="21"/>
        </w:rPr>
        <w:t>复试组</w:t>
      </w:r>
      <w:proofErr w:type="gramEnd"/>
      <w:r w:rsidRPr="00064588">
        <w:rPr>
          <w:rFonts w:ascii="宋体" w:hAnsi="宋体" w:hint="eastAsia"/>
          <w:szCs w:val="21"/>
        </w:rPr>
        <w:t>秘书宣布开始后计时，总</w:t>
      </w:r>
      <w:r w:rsidRPr="00064588">
        <w:rPr>
          <w:rFonts w:ascii="宋体" w:hAnsi="宋体"/>
          <w:szCs w:val="21"/>
        </w:rPr>
        <w:t>复试时间20-25分钟</w:t>
      </w:r>
      <w:r w:rsidRPr="00064588">
        <w:rPr>
          <w:rFonts w:ascii="宋体" w:hAnsi="宋体" w:hint="eastAsia"/>
          <w:szCs w:val="21"/>
        </w:rPr>
        <w:t>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具体复试流程：</w:t>
      </w:r>
    </w:p>
    <w:p w:rsidR="00AE744A" w:rsidRPr="00064588" w:rsidRDefault="00AE744A" w:rsidP="00AE744A">
      <w:pPr>
        <w:pStyle w:val="a7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进行</w:t>
      </w:r>
      <w:r w:rsidRPr="00064588">
        <w:rPr>
          <w:rFonts w:ascii="宋体" w:hAnsi="宋体" w:hint="eastAsia"/>
          <w:b/>
          <w:szCs w:val="21"/>
        </w:rPr>
        <w:t>外语水平测试</w:t>
      </w:r>
      <w:r w:rsidRPr="00064588">
        <w:rPr>
          <w:rFonts w:ascii="宋体" w:hAnsi="宋体" w:hint="eastAsia"/>
          <w:szCs w:val="21"/>
        </w:rPr>
        <w:t>（2-3分钟）：考生英语自我介绍，回答评委问题，用英语简单交流。</w:t>
      </w:r>
    </w:p>
    <w:p w:rsidR="00AE744A" w:rsidRPr="00064588" w:rsidRDefault="00AE744A" w:rsidP="00AE744A">
      <w:pPr>
        <w:pStyle w:val="a7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进行</w:t>
      </w:r>
      <w:r w:rsidRPr="00064588">
        <w:rPr>
          <w:rFonts w:ascii="宋体" w:hAnsi="宋体" w:hint="eastAsia"/>
          <w:b/>
          <w:szCs w:val="21"/>
        </w:rPr>
        <w:t>专业水平测试</w:t>
      </w:r>
      <w:r w:rsidRPr="00064588">
        <w:rPr>
          <w:rFonts w:ascii="宋体" w:hAnsi="宋体" w:hint="eastAsia"/>
          <w:szCs w:val="21"/>
        </w:rPr>
        <w:t>（1</w:t>
      </w:r>
      <w:r w:rsidRPr="00064588">
        <w:rPr>
          <w:rFonts w:ascii="宋体" w:hAnsi="宋体"/>
          <w:szCs w:val="21"/>
        </w:rPr>
        <w:t>1-12分钟）</w:t>
      </w:r>
      <w:r w:rsidRPr="00064588">
        <w:rPr>
          <w:rFonts w:ascii="宋体" w:hAnsi="宋体" w:hint="eastAsia"/>
          <w:szCs w:val="21"/>
        </w:rPr>
        <w:t>：学术型硕士考生需要先确定专业科目（管理学</w:t>
      </w:r>
      <w:r w:rsidRPr="00064588">
        <w:rPr>
          <w:rFonts w:ascii="宋体" w:hAnsi="宋体"/>
          <w:szCs w:val="21"/>
        </w:rPr>
        <w:t>+管理信息系统、管理学+运筹学、数据库系统、管理学+电子商务），</w:t>
      </w:r>
      <w:r w:rsidRPr="00064588">
        <w:rPr>
          <w:rFonts w:ascii="宋体" w:hAnsi="宋体" w:hint="eastAsia"/>
          <w:szCs w:val="21"/>
        </w:rPr>
        <w:t>MEM考生</w:t>
      </w:r>
      <w:r w:rsidRPr="00064588">
        <w:rPr>
          <w:rFonts w:ascii="宋体" w:hAnsi="宋体"/>
          <w:szCs w:val="21"/>
        </w:rPr>
        <w:t>考核内容为项目管理</w:t>
      </w:r>
      <w:r w:rsidRPr="00064588">
        <w:rPr>
          <w:rFonts w:ascii="宋体" w:hAnsi="宋体" w:hint="eastAsia"/>
          <w:szCs w:val="21"/>
        </w:rPr>
        <w:t>；考生根据秘书给出的题库</w:t>
      </w:r>
      <w:r w:rsidRPr="00064588">
        <w:rPr>
          <w:rFonts w:ascii="宋体" w:hAnsi="宋体" w:hint="eastAsia"/>
          <w:b/>
          <w:szCs w:val="21"/>
        </w:rPr>
        <w:t>随机</w:t>
      </w:r>
      <w:r w:rsidRPr="00064588">
        <w:rPr>
          <w:rFonts w:ascii="宋体" w:hAnsi="宋体"/>
          <w:b/>
          <w:szCs w:val="21"/>
        </w:rPr>
        <w:t>抽</w:t>
      </w:r>
      <w:r w:rsidRPr="00064588">
        <w:rPr>
          <w:rFonts w:ascii="宋体" w:hAnsi="宋体" w:hint="eastAsia"/>
          <w:b/>
          <w:szCs w:val="21"/>
        </w:rPr>
        <w:t>取</w:t>
      </w:r>
      <w:r w:rsidRPr="00064588">
        <w:rPr>
          <w:rFonts w:ascii="宋体" w:hAnsi="宋体"/>
          <w:b/>
          <w:szCs w:val="21"/>
        </w:rPr>
        <w:t>题号</w:t>
      </w:r>
      <w:r w:rsidRPr="00064588">
        <w:rPr>
          <w:rFonts w:ascii="宋体" w:hAnsi="宋体"/>
          <w:szCs w:val="21"/>
        </w:rPr>
        <w:t>；秘书</w:t>
      </w:r>
      <w:r w:rsidRPr="00064588">
        <w:rPr>
          <w:rFonts w:ascii="宋体" w:hAnsi="宋体" w:hint="eastAsia"/>
          <w:szCs w:val="21"/>
        </w:rPr>
        <w:t>现场宣读试题，并在镜头前</w:t>
      </w:r>
      <w:r w:rsidRPr="00064588">
        <w:rPr>
          <w:rFonts w:ascii="宋体" w:hAnsi="宋体"/>
          <w:szCs w:val="21"/>
        </w:rPr>
        <w:t>展示题目内容</w:t>
      </w:r>
      <w:r w:rsidRPr="00064588">
        <w:rPr>
          <w:rFonts w:ascii="宋体" w:hAnsi="宋体" w:hint="eastAsia"/>
          <w:szCs w:val="21"/>
        </w:rPr>
        <w:t>。待听到复试组长宣布</w:t>
      </w:r>
      <w:r w:rsidRPr="00064588">
        <w:rPr>
          <w:rFonts w:ascii="宋体" w:hAnsi="宋体" w:hint="eastAsia"/>
          <w:b/>
          <w:szCs w:val="21"/>
        </w:rPr>
        <w:t>“可以作答”</w:t>
      </w:r>
      <w:r w:rsidRPr="00064588">
        <w:rPr>
          <w:rFonts w:ascii="宋体" w:hAnsi="宋体" w:hint="eastAsia"/>
          <w:szCs w:val="21"/>
        </w:rPr>
        <w:t>，考生开始回答问题，考生回答后应以</w:t>
      </w:r>
      <w:r w:rsidRPr="00064588">
        <w:rPr>
          <w:rFonts w:ascii="宋体" w:hAnsi="宋体" w:hint="eastAsia"/>
          <w:b/>
          <w:szCs w:val="21"/>
        </w:rPr>
        <w:t>“回答完毕”</w:t>
      </w:r>
      <w:r w:rsidRPr="00064588">
        <w:rPr>
          <w:rFonts w:ascii="宋体" w:hAnsi="宋体" w:hint="eastAsia"/>
          <w:szCs w:val="21"/>
        </w:rPr>
        <w:t>结束，完成所有试题作答后，视为交卷，不得再次补充或重复答题。</w:t>
      </w:r>
    </w:p>
    <w:p w:rsidR="00AE744A" w:rsidRPr="00064588" w:rsidRDefault="00AE744A" w:rsidP="00AE744A">
      <w:pPr>
        <w:pStyle w:val="a7"/>
        <w:numPr>
          <w:ilvl w:val="0"/>
          <w:numId w:val="9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进行</w:t>
      </w:r>
      <w:r w:rsidRPr="00064588">
        <w:rPr>
          <w:rFonts w:ascii="宋体" w:hAnsi="宋体"/>
          <w:b/>
          <w:szCs w:val="21"/>
        </w:rPr>
        <w:t>综合</w:t>
      </w:r>
      <w:r w:rsidRPr="00064588">
        <w:rPr>
          <w:rFonts w:ascii="宋体" w:hAnsi="宋体" w:hint="eastAsia"/>
          <w:b/>
          <w:szCs w:val="21"/>
        </w:rPr>
        <w:t>情况考核</w:t>
      </w:r>
      <w:r w:rsidRPr="00064588">
        <w:rPr>
          <w:rFonts w:ascii="宋体" w:hAnsi="宋体" w:hint="eastAsia"/>
          <w:szCs w:val="21"/>
        </w:rPr>
        <w:t>（5-6分钟）：学术型硕士考生用中文介绍自己的整体情况，如家庭情况、学习与成长经历、实习实践与科研经历、课业成绩与获得证书、业余爱好与社团等；MEM考生用中文介绍自己的整体情况，如学习与成长经历、工作经历、实践经验等；形式为师生互动问答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考生可准备2张A4白纸和笔,用于复试时记录考题要求；纸张须在镜头前展示，无任何字迹，无夹带任何资料，一经发现，按作弊处理，取消复试资格。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bookmarkStart w:id="0" w:name="OLE_LINK11"/>
      <w:bookmarkStart w:id="1" w:name="OLE_LINK12"/>
      <w:r w:rsidRPr="00064588">
        <w:rPr>
          <w:rFonts w:ascii="宋体" w:hAnsi="宋体" w:hint="eastAsia"/>
          <w:szCs w:val="21"/>
        </w:rPr>
        <w:t>在专业水平测试题目中，</w:t>
      </w:r>
      <w:r w:rsidRPr="00064588">
        <w:rPr>
          <w:rFonts w:ascii="宋体" w:hAnsi="宋体" w:hint="eastAsia"/>
          <w:b/>
          <w:szCs w:val="21"/>
        </w:rPr>
        <w:t>学术型硕士考生</w:t>
      </w:r>
      <w:r w:rsidRPr="00064588">
        <w:rPr>
          <w:rFonts w:ascii="宋体" w:hAnsi="宋体"/>
          <w:b/>
          <w:szCs w:val="21"/>
        </w:rPr>
        <w:t>允许最多</w:t>
      </w:r>
      <w:r w:rsidRPr="00064588">
        <w:rPr>
          <w:rFonts w:ascii="宋体" w:hAnsi="宋体" w:hint="eastAsia"/>
          <w:b/>
          <w:szCs w:val="21"/>
        </w:rPr>
        <w:t>可以</w:t>
      </w:r>
      <w:r w:rsidRPr="00064588">
        <w:rPr>
          <w:rFonts w:ascii="宋体" w:hAnsi="宋体"/>
          <w:b/>
          <w:szCs w:val="21"/>
        </w:rPr>
        <w:t>换一次题目</w:t>
      </w:r>
      <w:r w:rsidRPr="00064588">
        <w:rPr>
          <w:rFonts w:ascii="宋体" w:hAnsi="宋体" w:hint="eastAsia"/>
          <w:b/>
          <w:szCs w:val="21"/>
        </w:rPr>
        <w:t>，M</w:t>
      </w:r>
      <w:r w:rsidRPr="00064588">
        <w:rPr>
          <w:rFonts w:ascii="宋体" w:hAnsi="宋体"/>
          <w:b/>
          <w:szCs w:val="21"/>
        </w:rPr>
        <w:t>EM</w:t>
      </w:r>
      <w:r w:rsidRPr="00064588">
        <w:rPr>
          <w:rFonts w:ascii="宋体" w:hAnsi="宋体" w:hint="eastAsia"/>
          <w:b/>
          <w:szCs w:val="21"/>
        </w:rPr>
        <w:t>考生不允许更换题目；</w:t>
      </w:r>
      <w:bookmarkEnd w:id="0"/>
      <w:bookmarkEnd w:id="1"/>
      <w:proofErr w:type="gramStart"/>
      <w:r w:rsidRPr="00064588">
        <w:rPr>
          <w:rFonts w:ascii="宋体" w:hAnsi="宋体" w:hint="eastAsia"/>
          <w:szCs w:val="21"/>
        </w:rPr>
        <w:t>若网络</w:t>
      </w:r>
      <w:proofErr w:type="gramEnd"/>
      <w:r w:rsidRPr="00064588">
        <w:rPr>
          <w:rFonts w:ascii="宋体" w:hAnsi="宋体" w:hint="eastAsia"/>
          <w:szCs w:val="21"/>
        </w:rPr>
        <w:t>画面卡顿时间超过3</w:t>
      </w:r>
      <w:r w:rsidRPr="00064588">
        <w:rPr>
          <w:rFonts w:ascii="宋体" w:hAnsi="宋体"/>
          <w:szCs w:val="21"/>
        </w:rPr>
        <w:t>0</w:t>
      </w:r>
      <w:r w:rsidRPr="00064588">
        <w:rPr>
          <w:rFonts w:ascii="宋体" w:hAnsi="宋体" w:hint="eastAsia"/>
          <w:szCs w:val="21"/>
        </w:rPr>
        <w:t>秒时，原则上应更换试题重新进行测试。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tabs>
          <w:tab w:val="left" w:pos="567"/>
        </w:tabs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复试备用系统为“腾讯会议”，考生务必提前安装该软件（电脑、手机同时安装），调试设备，一旦出现网络不稳、复试中断等突发情况，等待相关教师电话、短信通知，收到会议I</w:t>
      </w:r>
      <w:r w:rsidRPr="00064588">
        <w:rPr>
          <w:rFonts w:ascii="宋体" w:hAnsi="宋体"/>
          <w:szCs w:val="21"/>
        </w:rPr>
        <w:t>D</w:t>
      </w:r>
      <w:r w:rsidRPr="00064588">
        <w:rPr>
          <w:rFonts w:ascii="宋体" w:hAnsi="宋体" w:hint="eastAsia"/>
          <w:szCs w:val="21"/>
        </w:rPr>
        <w:t>和密码后，按照指定时间进入复试会议。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tabs>
          <w:tab w:val="left" w:pos="567"/>
        </w:tabs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考生应按照指定时间要求参加复试，如果学生连续3次被邀请未应答，则秘书在复试系统中设置暂缓，加入复试队列最后。如未能在规定时间内在复试系统候考，且经复试老师电话联系仍错过本组复试时间，则取消复试资格。如因考生端面试系统出现任何网络问题导致无法进行，由考生本人负责。</w:t>
      </w:r>
    </w:p>
    <w:p w:rsidR="00AE744A" w:rsidRPr="00064588" w:rsidRDefault="00AE744A" w:rsidP="00AE744A">
      <w:pPr>
        <w:pStyle w:val="a7"/>
        <w:numPr>
          <w:ilvl w:val="0"/>
          <w:numId w:val="8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 w:rsidRPr="00064588">
        <w:rPr>
          <w:rFonts w:ascii="宋体" w:hAnsi="宋体" w:hint="eastAsia"/>
          <w:szCs w:val="21"/>
        </w:rPr>
        <w:t>复试其他要求，参见《</w:t>
      </w:r>
      <w:r w:rsidRPr="00064588">
        <w:rPr>
          <w:rFonts w:ascii="宋体" w:hAnsi="宋体"/>
          <w:szCs w:val="21"/>
        </w:rPr>
        <w:t>东北财经大学2020年硕士研究生网络远程复试规则</w:t>
      </w:r>
      <w:r w:rsidRPr="00064588">
        <w:rPr>
          <w:rFonts w:ascii="宋体" w:hAnsi="宋体" w:hint="eastAsia"/>
          <w:szCs w:val="21"/>
        </w:rPr>
        <w:t>》。</w:t>
      </w:r>
    </w:p>
    <w:p w:rsidR="00ED3344" w:rsidRPr="00AE744A" w:rsidRDefault="00AE744A" w:rsidP="00AE744A">
      <w:r w:rsidRPr="00064588">
        <w:rPr>
          <w:rFonts w:ascii="宋体" w:hAnsi="宋体" w:hint="eastAsia"/>
          <w:sz w:val="21"/>
          <w:szCs w:val="21"/>
        </w:rPr>
        <w:t>学院联系方式：王老师（18742520220</w:t>
      </w:r>
      <w:r w:rsidRPr="00064588">
        <w:rPr>
          <w:rFonts w:ascii="宋体" w:hAnsi="宋体"/>
          <w:sz w:val="21"/>
          <w:szCs w:val="21"/>
        </w:rPr>
        <w:t>）</w:t>
      </w:r>
      <w:bookmarkStart w:id="2" w:name="_GoBack"/>
      <w:bookmarkEnd w:id="2"/>
    </w:p>
    <w:sectPr w:rsidR="00ED3344" w:rsidRPr="00AE744A" w:rsidSect="00B62A0F">
      <w:headerReference w:type="default" r:id="rId5"/>
      <w:footerReference w:type="even" r:id="rId6"/>
      <w:footerReference w:type="default" r:id="rId7"/>
      <w:pgSz w:w="11906" w:h="16838" w:code="9"/>
      <w:pgMar w:top="1021" w:right="1418" w:bottom="1021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å®ä½">
    <w:altName w:val="Times New Roman"/>
    <w:panose1 w:val="00000000000000000000"/>
    <w:charset w:val="00"/>
    <w:family w:val="roman"/>
    <w:notTrueType/>
    <w:pitch w:val="default"/>
  </w:font>
  <w:font w:name="Songti SC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AE744A" w:rsidP="00C565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A1176C" w:rsidRDefault="00AE74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AE744A" w:rsidP="00C565E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1176C" w:rsidRDefault="00AE744A" w:rsidP="00C565EC">
    <w:pPr>
      <w:pStyle w:val="a3"/>
      <w:framePr w:wrap="around" w:vAnchor="text" w:hAnchor="margin" w:xAlign="right" w:y="1"/>
      <w:ind w:right="360"/>
      <w:rPr>
        <w:rStyle w:val="a4"/>
      </w:rPr>
    </w:pPr>
  </w:p>
  <w:p w:rsidR="00A1176C" w:rsidRDefault="00AE744A" w:rsidP="00C565EC">
    <w:pPr>
      <w:pStyle w:val="a3"/>
      <w:ind w:right="360"/>
      <w:jc w:val="right"/>
      <w:rPr>
        <w:rFonts w:hint="eastAsia"/>
      </w:rPr>
    </w:pPr>
  </w:p>
  <w:p w:rsidR="00A1176C" w:rsidRDefault="00AE744A">
    <w:pPr>
      <w:pStyle w:val="a3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6C" w:rsidRDefault="00AE744A" w:rsidP="006F1B5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8D6"/>
    <w:multiLevelType w:val="multilevel"/>
    <w:tmpl w:val="085968D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04F8E"/>
    <w:multiLevelType w:val="hybridMultilevel"/>
    <w:tmpl w:val="5086745C"/>
    <w:lvl w:ilvl="0" w:tplc="91CEEF8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A753D01"/>
    <w:multiLevelType w:val="hybridMultilevel"/>
    <w:tmpl w:val="1DB4C5E2"/>
    <w:lvl w:ilvl="0" w:tplc="03E48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720C76"/>
    <w:multiLevelType w:val="hybridMultilevel"/>
    <w:tmpl w:val="88EC2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BE6D76"/>
    <w:multiLevelType w:val="hybridMultilevel"/>
    <w:tmpl w:val="7B7CB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37BDF"/>
    <w:multiLevelType w:val="multilevel"/>
    <w:tmpl w:val="2D537B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536FA2"/>
    <w:multiLevelType w:val="multilevel"/>
    <w:tmpl w:val="B928CB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B5F22"/>
    <w:multiLevelType w:val="hybridMultilevel"/>
    <w:tmpl w:val="37A41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4633CA"/>
    <w:multiLevelType w:val="hybridMultilevel"/>
    <w:tmpl w:val="9A0E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482FA7"/>
    <w:rsid w:val="00684DE0"/>
    <w:rsid w:val="007309BB"/>
    <w:rsid w:val="00A12A7B"/>
    <w:rsid w:val="00AE744A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94795-53DE-415D-9F92-F391CE4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7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2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12A7B"/>
  </w:style>
  <w:style w:type="paragraph" w:styleId="a5">
    <w:name w:val="header"/>
    <w:basedOn w:val="a"/>
    <w:link w:val="Char0"/>
    <w:rsid w:val="00A12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12A7B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12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A7B"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Normal (Web)"/>
    <w:basedOn w:val="a"/>
    <w:uiPriority w:val="99"/>
    <w:rsid w:val="007309B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9">
    <w:name w:val="Strong"/>
    <w:uiPriority w:val="22"/>
    <w:qFormat/>
    <w:rsid w:val="0073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</dc:creator>
  <cp:keywords/>
  <dc:description/>
  <cp:lastModifiedBy>msme</cp:lastModifiedBy>
  <cp:revision>2</cp:revision>
  <dcterms:created xsi:type="dcterms:W3CDTF">2020-05-19T01:48:00Z</dcterms:created>
  <dcterms:modified xsi:type="dcterms:W3CDTF">2020-05-19T01:48:00Z</dcterms:modified>
</cp:coreProperties>
</file>